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737" w:rsidRDefault="00736737" w:rsidP="00736737">
      <w:pPr>
        <w:jc w:val="center"/>
      </w:pPr>
    </w:p>
    <w:p w:rsidR="00736737" w:rsidRDefault="00736737" w:rsidP="00736737">
      <w:pPr>
        <w:jc w:val="center"/>
      </w:pPr>
    </w:p>
    <w:p w:rsidR="00736737" w:rsidRDefault="00736737" w:rsidP="00736737">
      <w:pPr>
        <w:jc w:val="center"/>
      </w:pPr>
    </w:p>
    <w:p w:rsidR="00736737" w:rsidRDefault="00736737" w:rsidP="00736737">
      <w:pPr>
        <w:jc w:val="center"/>
      </w:pPr>
    </w:p>
    <w:p w:rsidR="00736737" w:rsidRDefault="00736737" w:rsidP="00736737">
      <w:pPr>
        <w:jc w:val="center"/>
      </w:pPr>
    </w:p>
    <w:p w:rsidR="00736737" w:rsidRDefault="00736737" w:rsidP="00736737">
      <w:pPr>
        <w:jc w:val="center"/>
      </w:pPr>
    </w:p>
    <w:p w:rsidR="00736737" w:rsidRDefault="00736737" w:rsidP="00736737">
      <w:pPr>
        <w:jc w:val="center"/>
      </w:pPr>
    </w:p>
    <w:p w:rsidR="008B0DEC" w:rsidRDefault="00EC1BB9" w:rsidP="00736737">
      <w:pPr>
        <w:jc w:val="center"/>
      </w:pPr>
      <w:r>
        <w:t>US VOTING PATTERNS</w:t>
      </w:r>
    </w:p>
    <w:p w:rsidR="00EC1BB9" w:rsidRDefault="00EC1BB9" w:rsidP="00736737">
      <w:pPr>
        <w:jc w:val="center"/>
      </w:pPr>
    </w:p>
    <w:p w:rsidR="00736737" w:rsidRDefault="00736737" w:rsidP="00736737">
      <w:pPr>
        <w:jc w:val="center"/>
      </w:pPr>
      <w:r>
        <w:t>Student’s Name</w:t>
      </w:r>
    </w:p>
    <w:p w:rsidR="00736737" w:rsidRDefault="00736737" w:rsidP="00736737">
      <w:pPr>
        <w:jc w:val="center"/>
      </w:pPr>
      <w:r>
        <w:t>Institution Affiliation</w:t>
      </w:r>
    </w:p>
    <w:p w:rsidR="00736737" w:rsidRDefault="00736737" w:rsidP="00736737">
      <w:pPr>
        <w:jc w:val="center"/>
      </w:pPr>
      <w:r>
        <w:t>Course</w:t>
      </w:r>
    </w:p>
    <w:p w:rsidR="00736737" w:rsidRDefault="00736737" w:rsidP="00736737">
      <w:pPr>
        <w:jc w:val="center"/>
      </w:pPr>
      <w:r>
        <w:t>Date</w:t>
      </w:r>
    </w:p>
    <w:p w:rsidR="00736737" w:rsidRDefault="00736737" w:rsidP="00736737">
      <w:pPr>
        <w:jc w:val="center"/>
      </w:pPr>
    </w:p>
    <w:p w:rsidR="00736737" w:rsidRDefault="00736737" w:rsidP="00736737">
      <w:pPr>
        <w:jc w:val="center"/>
      </w:pPr>
    </w:p>
    <w:p w:rsidR="00736737" w:rsidRDefault="00736737" w:rsidP="00736737">
      <w:pPr>
        <w:jc w:val="center"/>
      </w:pPr>
    </w:p>
    <w:p w:rsidR="00736737" w:rsidRDefault="00736737" w:rsidP="00736737">
      <w:pPr>
        <w:jc w:val="center"/>
      </w:pPr>
    </w:p>
    <w:p w:rsidR="00736737" w:rsidRDefault="00736737" w:rsidP="00736737">
      <w:pPr>
        <w:jc w:val="center"/>
      </w:pPr>
    </w:p>
    <w:p w:rsidR="00F97520" w:rsidRDefault="00F97520" w:rsidP="00736737">
      <w:pPr>
        <w:jc w:val="center"/>
      </w:pPr>
    </w:p>
    <w:p w:rsidR="00736737" w:rsidRDefault="00736737" w:rsidP="00736737">
      <w:pPr>
        <w:jc w:val="center"/>
      </w:pPr>
    </w:p>
    <w:p w:rsidR="00736737" w:rsidRDefault="00736737" w:rsidP="00736737">
      <w:pPr>
        <w:jc w:val="center"/>
      </w:pPr>
    </w:p>
    <w:p w:rsidR="00736737" w:rsidRDefault="00736737" w:rsidP="00736737">
      <w:pPr>
        <w:jc w:val="center"/>
      </w:pPr>
    </w:p>
    <w:p w:rsidR="00736737" w:rsidRDefault="00736737" w:rsidP="00736737">
      <w:pPr>
        <w:jc w:val="center"/>
      </w:pPr>
    </w:p>
    <w:p w:rsidR="00736737" w:rsidRPr="00A40935" w:rsidRDefault="00736737" w:rsidP="00736737">
      <w:pPr>
        <w:jc w:val="center"/>
        <w:rPr>
          <w:b/>
        </w:rPr>
      </w:pPr>
      <w:r w:rsidRPr="00A40935">
        <w:rPr>
          <w:b/>
        </w:rPr>
        <w:lastRenderedPageBreak/>
        <w:t>US Voting Patterns</w:t>
      </w:r>
    </w:p>
    <w:p w:rsidR="00EC1BB9" w:rsidRPr="00EC1BB9" w:rsidRDefault="00EC1BB9" w:rsidP="00085C83">
      <w:pPr>
        <w:ind w:firstLine="720"/>
      </w:pPr>
      <w:r w:rsidRPr="00EC1BB9">
        <w:t>In 2006 united states elections,</w:t>
      </w:r>
      <w:r w:rsidR="00085C83">
        <w:t xml:space="preserve"> </w:t>
      </w:r>
      <w:r w:rsidR="00A40935">
        <w:rPr>
          <w:noProof/>
        </w:rPr>
        <w:t>D</w:t>
      </w:r>
      <w:r w:rsidRPr="00A40935">
        <w:rPr>
          <w:noProof/>
        </w:rPr>
        <w:t>emocrats</w:t>
      </w:r>
      <w:r w:rsidRPr="00EC1BB9">
        <w:t xml:space="preserve"> gained more </w:t>
      </w:r>
      <w:r w:rsidR="00A40935">
        <w:rPr>
          <w:noProof/>
        </w:rPr>
        <w:t>S</w:t>
      </w:r>
      <w:r w:rsidRPr="00A40935">
        <w:rPr>
          <w:noProof/>
        </w:rPr>
        <w:t>enate</w:t>
      </w:r>
      <w:r w:rsidRPr="00EC1BB9">
        <w:t xml:space="preserve"> seats because they were voted for by states including Missouri,</w:t>
      </w:r>
      <w:r w:rsidR="00085C83">
        <w:t xml:space="preserve"> </w:t>
      </w:r>
      <w:r w:rsidRPr="00EC1BB9">
        <w:t>Montana,</w:t>
      </w:r>
      <w:r w:rsidR="00085C83">
        <w:t xml:space="preserve"> </w:t>
      </w:r>
      <w:r w:rsidRPr="00EC1BB9">
        <w:t>Ohio,</w:t>
      </w:r>
      <w:r w:rsidR="00085C83">
        <w:t xml:space="preserve"> </w:t>
      </w:r>
      <w:r w:rsidRPr="00EC1BB9">
        <w:t>Rhode Island,</w:t>
      </w:r>
      <w:r w:rsidR="00085C83">
        <w:t xml:space="preserve"> </w:t>
      </w:r>
      <w:r w:rsidRPr="00EC1BB9">
        <w:t>Virginia,</w:t>
      </w:r>
      <w:r w:rsidR="00085C83">
        <w:t xml:space="preserve"> </w:t>
      </w:r>
      <w:r w:rsidRPr="00EC1BB9">
        <w:t xml:space="preserve">and </w:t>
      </w:r>
      <w:r w:rsidR="00085C83" w:rsidRPr="00EC1BB9">
        <w:t>Pennsylvania</w:t>
      </w:r>
      <w:r w:rsidRPr="00EC1BB9">
        <w:t>.</w:t>
      </w:r>
      <w:r w:rsidR="00085C83">
        <w:t xml:space="preserve"> </w:t>
      </w:r>
      <w:r w:rsidRPr="00EC1BB9">
        <w:t xml:space="preserve">Republicans are voted for by </w:t>
      </w:r>
      <w:r w:rsidR="00A40935">
        <w:rPr>
          <w:noProof/>
        </w:rPr>
        <w:t>countri</w:t>
      </w:r>
      <w:r w:rsidRPr="00A40935">
        <w:rPr>
          <w:noProof/>
        </w:rPr>
        <w:t>es</w:t>
      </w:r>
      <w:r w:rsidRPr="00EC1BB9">
        <w:t xml:space="preserve"> like </w:t>
      </w:r>
      <w:r w:rsidR="0052533E" w:rsidRPr="00EC1BB9">
        <w:t>the</w:t>
      </w:r>
      <w:r w:rsidRPr="00EC1BB9">
        <w:t xml:space="preserve"> </w:t>
      </w:r>
      <w:r w:rsidR="00A40935">
        <w:rPr>
          <w:noProof/>
        </w:rPr>
        <w:t>vas</w:t>
      </w:r>
      <w:r w:rsidRPr="00A40935">
        <w:rPr>
          <w:noProof/>
        </w:rPr>
        <w:t>t</w:t>
      </w:r>
      <w:r w:rsidRPr="00EC1BB9">
        <w:t xml:space="preserve"> plains,</w:t>
      </w:r>
      <w:r w:rsidR="00085C83">
        <w:t xml:space="preserve"> </w:t>
      </w:r>
      <w:proofErr w:type="gramStart"/>
      <w:r w:rsidRPr="00EC1BB9">
        <w:t>The</w:t>
      </w:r>
      <w:proofErr w:type="gramEnd"/>
      <w:r w:rsidRPr="00EC1BB9">
        <w:t xml:space="preserve"> mountain states and rural areas in the North</w:t>
      </w:r>
      <w:r w:rsidR="00C20ECB">
        <w:rPr>
          <w:rStyle w:val="FootnoteReference"/>
        </w:rPr>
        <w:footnoteReference w:id="1"/>
      </w:r>
      <w:r w:rsidRPr="00EC1BB9">
        <w:t>.</w:t>
      </w:r>
    </w:p>
    <w:p w:rsidR="00EC1BB9" w:rsidRPr="00EC1BB9" w:rsidRDefault="00EC1BB9" w:rsidP="00085C83">
      <w:pPr>
        <w:ind w:firstLine="720"/>
      </w:pPr>
      <w:r w:rsidRPr="00EC1BB9">
        <w:t xml:space="preserve">Similarities in </w:t>
      </w:r>
      <w:r w:rsidR="00085C83">
        <w:t>democratic</w:t>
      </w:r>
      <w:r w:rsidRPr="00EC1BB9">
        <w:t xml:space="preserve"> voting </w:t>
      </w:r>
      <w:r w:rsidRPr="00A40935">
        <w:rPr>
          <w:noProof/>
        </w:rPr>
        <w:t>occur</w:t>
      </w:r>
      <w:r w:rsidRPr="00EC1BB9">
        <w:t xml:space="preserve"> because they tend to live close together in most cities therefore not influenced much by Republicans during </w:t>
      </w:r>
      <w:r w:rsidR="00A40935">
        <w:rPr>
          <w:noProof/>
        </w:rPr>
        <w:t>ball</w:t>
      </w:r>
      <w:r w:rsidR="00085C83" w:rsidRPr="00A40935">
        <w:rPr>
          <w:noProof/>
        </w:rPr>
        <w:t>oting</w:t>
      </w:r>
      <w:r w:rsidR="00085C83" w:rsidRPr="00EC1BB9">
        <w:t>. In</w:t>
      </w:r>
      <w:r w:rsidRPr="00EC1BB9">
        <w:t xml:space="preserve"> almost all states where Democrats </w:t>
      </w:r>
      <w:r w:rsidR="00085C83" w:rsidRPr="00EC1BB9">
        <w:t>live, they</w:t>
      </w:r>
      <w:r w:rsidRPr="00EC1BB9">
        <w:t xml:space="preserve"> will vote for their presidential candidate just like in 2016 elections.</w:t>
      </w:r>
    </w:p>
    <w:p w:rsidR="00EC1BB9" w:rsidRPr="00EC1BB9" w:rsidRDefault="00EC1BB9" w:rsidP="00EC1BB9">
      <w:r w:rsidRPr="00EC1BB9">
        <w:t xml:space="preserve">Differences in democratic voting </w:t>
      </w:r>
      <w:r w:rsidR="00085C83" w:rsidRPr="00EC1BB9">
        <w:t>came in</w:t>
      </w:r>
      <w:r w:rsidR="00085C83">
        <w:t xml:space="preserve"> </w:t>
      </w:r>
      <w:r w:rsidRPr="00EC1BB9">
        <w:t xml:space="preserve">when new states were about to be </w:t>
      </w:r>
      <w:r w:rsidR="00085C83" w:rsidRPr="00EC1BB9">
        <w:t>created. This</w:t>
      </w:r>
      <w:r w:rsidRPr="00EC1BB9">
        <w:t xml:space="preserve"> new states impacted on the results of votes among </w:t>
      </w:r>
      <w:r w:rsidR="00A40935">
        <w:rPr>
          <w:noProof/>
        </w:rPr>
        <w:t>D</w:t>
      </w:r>
      <w:r w:rsidR="00085C83" w:rsidRPr="00A40935">
        <w:rPr>
          <w:noProof/>
        </w:rPr>
        <w:t>emocrats</w:t>
      </w:r>
      <w:r w:rsidR="00085C83" w:rsidRPr="00EC1BB9">
        <w:t>. Their</w:t>
      </w:r>
      <w:r w:rsidRPr="00EC1BB9">
        <w:t xml:space="preserve"> votes were </w:t>
      </w:r>
      <w:r w:rsidR="00085C83" w:rsidRPr="00EC1BB9">
        <w:t>sp</w:t>
      </w:r>
      <w:r w:rsidR="00085C83">
        <w:t>lit</w:t>
      </w:r>
      <w:r w:rsidRPr="00EC1BB9">
        <w:t xml:space="preserve"> between the presidential candidates because they were influenced much by Republicans.</w:t>
      </w:r>
      <w:r w:rsidR="00085C83">
        <w:t xml:space="preserve"> </w:t>
      </w:r>
      <w:r w:rsidR="00A40935" w:rsidRPr="00A40935">
        <w:rPr>
          <w:noProof/>
        </w:rPr>
        <w:t>This inc</w:t>
      </w:r>
      <w:r w:rsidR="00A40935">
        <w:rPr>
          <w:noProof/>
        </w:rPr>
        <w:t>ident</w:t>
      </w:r>
      <w:r w:rsidR="00A40935" w:rsidRPr="00A40935">
        <w:rPr>
          <w:noProof/>
        </w:rPr>
        <w:t xml:space="preserve"> o</w:t>
      </w:r>
      <w:r w:rsidRPr="00A40935">
        <w:rPr>
          <w:noProof/>
        </w:rPr>
        <w:t>ccurred majorly in 2012 and 2016.</w:t>
      </w:r>
      <w:r w:rsidR="00A40935">
        <w:rPr>
          <w:noProof/>
        </w:rPr>
        <w:t xml:space="preserve"> </w:t>
      </w:r>
      <w:r w:rsidRPr="00A40935">
        <w:rPr>
          <w:noProof/>
        </w:rPr>
        <w:t>Differences</w:t>
      </w:r>
      <w:r w:rsidRPr="00EC1BB9">
        <w:t xml:space="preserve"> in the voting </w:t>
      </w:r>
      <w:r w:rsidRPr="00A40935">
        <w:rPr>
          <w:noProof/>
        </w:rPr>
        <w:t>w</w:t>
      </w:r>
      <w:r w:rsidR="00A40935">
        <w:rPr>
          <w:noProof/>
        </w:rPr>
        <w:t>ere</w:t>
      </w:r>
      <w:r w:rsidRPr="00EC1BB9">
        <w:t xml:space="preserve"> due to </w:t>
      </w:r>
      <w:r w:rsidR="00A40935">
        <w:t xml:space="preserve">the </w:t>
      </w:r>
      <w:r w:rsidRPr="00A40935">
        <w:rPr>
          <w:noProof/>
        </w:rPr>
        <w:t>gap</w:t>
      </w:r>
      <w:r w:rsidRPr="00EC1BB9">
        <w:t xml:space="preserve"> between choices of the voters and how they wanted to </w:t>
      </w:r>
      <w:r w:rsidRPr="00A40935">
        <w:rPr>
          <w:noProof/>
        </w:rPr>
        <w:t>b</w:t>
      </w:r>
      <w:r w:rsidR="00A40935">
        <w:rPr>
          <w:noProof/>
        </w:rPr>
        <w:t>ecom</w:t>
      </w:r>
      <w:r w:rsidRPr="00A40935">
        <w:rPr>
          <w:noProof/>
        </w:rPr>
        <w:t>e represented</w:t>
      </w:r>
      <w:r w:rsidRPr="00EC1BB9">
        <w:t xml:space="preserve"> in the government and the different houses</w:t>
      </w:r>
      <w:r w:rsidR="004C6ED8">
        <w:rPr>
          <w:rStyle w:val="FootnoteReference"/>
        </w:rPr>
        <w:footnoteReference w:id="2"/>
      </w:r>
      <w:r w:rsidRPr="00EC1BB9">
        <w:t>.</w:t>
      </w:r>
    </w:p>
    <w:p w:rsidR="00EC1BB9" w:rsidRPr="00EC1BB9" w:rsidRDefault="00EC1BB9" w:rsidP="00085C83">
      <w:pPr>
        <w:ind w:firstLine="720"/>
      </w:pPr>
      <w:r w:rsidRPr="00EC1BB9">
        <w:t xml:space="preserve">Among the Republican voting </w:t>
      </w:r>
      <w:r w:rsidR="00085C83" w:rsidRPr="00EC1BB9">
        <w:t>states, most</w:t>
      </w:r>
      <w:r w:rsidRPr="00EC1BB9">
        <w:t xml:space="preserve"> states including the Midwest and </w:t>
      </w:r>
      <w:r w:rsidR="00085C83" w:rsidRPr="00EC1BB9">
        <w:t>liberal wing</w:t>
      </w:r>
      <w:r w:rsidRPr="00EC1BB9">
        <w:t xml:space="preserve"> have since voted for total representation in government. But after 2008 and </w:t>
      </w:r>
      <w:r w:rsidR="00085C83" w:rsidRPr="00EC1BB9">
        <w:t>2012, Midwest</w:t>
      </w:r>
      <w:r w:rsidRPr="00EC1BB9">
        <w:t xml:space="preserve"> did not like the 2nd new deal because it </w:t>
      </w:r>
      <w:r w:rsidR="00A40935">
        <w:t xml:space="preserve">got </w:t>
      </w:r>
      <w:r w:rsidR="00085C83" w:rsidRPr="00A40935">
        <w:rPr>
          <w:noProof/>
        </w:rPr>
        <w:t>alleviated</w:t>
      </w:r>
      <w:r w:rsidRPr="00EC1BB9">
        <w:t xml:space="preserve"> towards </w:t>
      </w:r>
      <w:r w:rsidR="00A40935">
        <w:t xml:space="preserve">the </w:t>
      </w:r>
      <w:r w:rsidR="00A40935" w:rsidRPr="00A40935">
        <w:rPr>
          <w:noProof/>
        </w:rPr>
        <w:t>depic</w:t>
      </w:r>
      <w:r w:rsidRPr="00A40935">
        <w:rPr>
          <w:noProof/>
        </w:rPr>
        <w:t>tion</w:t>
      </w:r>
      <w:r w:rsidRPr="00EC1BB9">
        <w:t xml:space="preserve"> of warfare between the </w:t>
      </w:r>
      <w:r w:rsidRPr="00EC1BB9">
        <w:lastRenderedPageBreak/>
        <w:t>different classes and socialism.</w:t>
      </w:r>
      <w:r w:rsidR="00085C83">
        <w:t xml:space="preserve"> </w:t>
      </w:r>
      <w:r w:rsidRPr="00EC1BB9">
        <w:t xml:space="preserve">In </w:t>
      </w:r>
      <w:r w:rsidR="00A40935">
        <w:t xml:space="preserve">the </w:t>
      </w:r>
      <w:r w:rsidRPr="00A40935">
        <w:rPr>
          <w:noProof/>
        </w:rPr>
        <w:t>2016</w:t>
      </w:r>
      <w:r w:rsidRPr="00EC1BB9">
        <w:t xml:space="preserve"> election </w:t>
      </w:r>
      <w:r w:rsidR="00085C83" w:rsidRPr="00EC1BB9">
        <w:t>analysis, the</w:t>
      </w:r>
      <w:r w:rsidRPr="00EC1BB9">
        <w:t xml:space="preserve"> number of people in a given state has </w:t>
      </w:r>
      <w:r w:rsidR="00A40935">
        <w:rPr>
          <w:noProof/>
        </w:rPr>
        <w:t>dramatical</w:t>
      </w:r>
      <w:r w:rsidRPr="00A40935">
        <w:rPr>
          <w:noProof/>
        </w:rPr>
        <w:t>ly</w:t>
      </w:r>
      <w:r w:rsidRPr="00EC1BB9">
        <w:t xml:space="preserve"> influenced and become a </w:t>
      </w:r>
      <w:r w:rsidR="00A40935">
        <w:rPr>
          <w:noProof/>
        </w:rPr>
        <w:t>reliable</w:t>
      </w:r>
      <w:r w:rsidRPr="00EC1BB9">
        <w:t xml:space="preserve"> substitute for political selection</w:t>
      </w:r>
      <w:r w:rsidR="004C6ED8">
        <w:rPr>
          <w:rStyle w:val="FootnoteReference"/>
        </w:rPr>
        <w:footnoteReference w:id="3"/>
      </w:r>
      <w:r w:rsidRPr="00EC1BB9">
        <w:t>.</w:t>
      </w:r>
    </w:p>
    <w:p w:rsidR="00EC1BB9" w:rsidRPr="00EC1BB9" w:rsidRDefault="00EC1BB9" w:rsidP="00085C83">
      <w:pPr>
        <w:ind w:firstLine="720"/>
      </w:pPr>
      <w:r w:rsidRPr="00EC1BB9">
        <w:t xml:space="preserve">Democrats are more generous and bountiful (liberal) and are </w:t>
      </w:r>
      <w:r w:rsidRPr="00A40935">
        <w:rPr>
          <w:noProof/>
        </w:rPr>
        <w:t>left</w:t>
      </w:r>
      <w:r w:rsidR="00A40935">
        <w:rPr>
          <w:noProof/>
        </w:rPr>
        <w:t>-</w:t>
      </w:r>
      <w:r w:rsidRPr="00A40935">
        <w:rPr>
          <w:noProof/>
        </w:rPr>
        <w:t>leaning</w:t>
      </w:r>
      <w:r w:rsidRPr="00EC1BB9">
        <w:t xml:space="preserve"> while Republicans do not </w:t>
      </w:r>
      <w:r w:rsidR="00A40935">
        <w:rPr>
          <w:noProof/>
        </w:rPr>
        <w:t>read</w:t>
      </w:r>
      <w:r w:rsidRPr="00A40935">
        <w:rPr>
          <w:noProof/>
        </w:rPr>
        <w:t>ily</w:t>
      </w:r>
      <w:r w:rsidRPr="00EC1BB9">
        <w:t xml:space="preserve"> accept change hence conservative and they are also right-leaning.</w:t>
      </w:r>
      <w:r w:rsidR="00085C83">
        <w:t xml:space="preserve"> </w:t>
      </w:r>
      <w:r w:rsidRPr="00EC1BB9">
        <w:t>Furthermore,</w:t>
      </w:r>
      <w:r w:rsidR="00085C83">
        <w:t xml:space="preserve"> </w:t>
      </w:r>
      <w:r w:rsidR="00A40935">
        <w:rPr>
          <w:noProof/>
        </w:rPr>
        <w:t>D</w:t>
      </w:r>
      <w:r w:rsidRPr="00A40935">
        <w:rPr>
          <w:noProof/>
        </w:rPr>
        <w:t>emocrats</w:t>
      </w:r>
      <w:r w:rsidRPr="00EC1BB9">
        <w:t xml:space="preserve"> are championing for </w:t>
      </w:r>
      <w:r w:rsidR="00A40935">
        <w:t xml:space="preserve">the </w:t>
      </w:r>
      <w:r w:rsidRPr="00A40935">
        <w:rPr>
          <w:noProof/>
        </w:rPr>
        <w:t>lowest</w:t>
      </w:r>
      <w:r w:rsidRPr="00EC1BB9">
        <w:t xml:space="preserve"> amount of wages and progressive taxation while the Republicans advocate for non-increase </w:t>
      </w:r>
      <w:r w:rsidRPr="00A40935">
        <w:rPr>
          <w:noProof/>
        </w:rPr>
        <w:t>tax</w:t>
      </w:r>
      <w:r w:rsidRPr="00EC1BB9">
        <w:t xml:space="preserve"> for </w:t>
      </w:r>
      <w:r w:rsidRPr="00A40935">
        <w:rPr>
          <w:noProof/>
        </w:rPr>
        <w:t>anyone</w:t>
      </w:r>
      <w:r w:rsidRPr="00EC1BB9">
        <w:t xml:space="preserve"> including those who are rich.</w:t>
      </w:r>
      <w:r w:rsidR="00D015C3">
        <w:rPr>
          <w:rStyle w:val="FootnoteReference"/>
        </w:rPr>
        <w:footnoteReference w:id="4"/>
      </w:r>
      <w:r w:rsidR="00085C83">
        <w:t xml:space="preserve"> </w:t>
      </w:r>
      <w:r w:rsidR="00A40935">
        <w:rPr>
          <w:noProof/>
        </w:rPr>
        <w:t>Also</w:t>
      </w:r>
      <w:r w:rsidRPr="00EC1BB9">
        <w:t>,</w:t>
      </w:r>
      <w:r w:rsidR="00085C83">
        <w:t xml:space="preserve"> </w:t>
      </w:r>
      <w:r w:rsidRPr="00EC1BB9">
        <w:t>considering the social and human ideas,</w:t>
      </w:r>
      <w:r w:rsidR="00085C83">
        <w:t xml:space="preserve"> </w:t>
      </w:r>
      <w:r w:rsidRPr="00EC1BB9">
        <w:t xml:space="preserve">the </w:t>
      </w:r>
      <w:r w:rsidR="00A40935">
        <w:rPr>
          <w:noProof/>
        </w:rPr>
        <w:t>D</w:t>
      </w:r>
      <w:r w:rsidRPr="00A40935">
        <w:rPr>
          <w:noProof/>
        </w:rPr>
        <w:t>emocrats</w:t>
      </w:r>
      <w:r w:rsidRPr="00EC1BB9">
        <w:t xml:space="preserve"> </w:t>
      </w:r>
      <w:r w:rsidR="00A40935">
        <w:rPr>
          <w:noProof/>
        </w:rPr>
        <w:t>support</w:t>
      </w:r>
      <w:r w:rsidRPr="00EC1BB9">
        <w:t xml:space="preserve"> for soci</w:t>
      </w:r>
      <w:r w:rsidR="0052533E">
        <w:t xml:space="preserve">al and communal responsibility but the </w:t>
      </w:r>
      <w:r w:rsidRPr="00EC1BB9">
        <w:t xml:space="preserve">Republicans </w:t>
      </w:r>
      <w:r w:rsidRPr="00A40935">
        <w:rPr>
          <w:noProof/>
        </w:rPr>
        <w:t>tr</w:t>
      </w:r>
      <w:r w:rsidR="00A40935">
        <w:rPr>
          <w:noProof/>
        </w:rPr>
        <w:t>y</w:t>
      </w:r>
      <w:r w:rsidRPr="00EC1BB9">
        <w:t xml:space="preserve"> to base their </w:t>
      </w:r>
      <w:r w:rsidR="00A40935">
        <w:rPr>
          <w:noProof/>
        </w:rPr>
        <w:t>opinion</w:t>
      </w:r>
      <w:r w:rsidRPr="00A40935">
        <w:rPr>
          <w:noProof/>
        </w:rPr>
        <w:t>s</w:t>
      </w:r>
      <w:r w:rsidRPr="00EC1BB9">
        <w:t xml:space="preserve"> on justice and </w:t>
      </w:r>
      <w:r w:rsidR="00A40935">
        <w:rPr>
          <w:noProof/>
        </w:rPr>
        <w:t>even</w:t>
      </w:r>
      <w:r w:rsidRPr="00EC1BB9">
        <w:t xml:space="preserve"> personal responsibility.</w:t>
      </w:r>
    </w:p>
    <w:p w:rsidR="00EC1BB9" w:rsidRPr="00EC1BB9" w:rsidRDefault="00EC1BB9" w:rsidP="00085C83">
      <w:pPr>
        <w:ind w:firstLine="720"/>
      </w:pPr>
      <w:r w:rsidRPr="00EC1BB9">
        <w:t xml:space="preserve">The </w:t>
      </w:r>
      <w:r w:rsidR="00A40935">
        <w:rPr>
          <w:noProof/>
        </w:rPr>
        <w:t>dominant</w:t>
      </w:r>
      <w:r w:rsidRPr="00EC1BB9">
        <w:t xml:space="preserve"> stereotype among both Republican and Democratic voter is at an angle of gender stereotype.</w:t>
      </w:r>
      <w:r w:rsidR="00085C83">
        <w:t xml:space="preserve"> </w:t>
      </w:r>
      <w:r w:rsidRPr="00EC1BB9">
        <w:t xml:space="preserve">Americans have however tried to overcome stereotyping by considering it a punishable </w:t>
      </w:r>
      <w:r w:rsidRPr="00A40935">
        <w:rPr>
          <w:noProof/>
        </w:rPr>
        <w:t>offen</w:t>
      </w:r>
      <w:r w:rsidR="00A40935">
        <w:rPr>
          <w:noProof/>
        </w:rPr>
        <w:t>c</w:t>
      </w:r>
      <w:r w:rsidRPr="00A40935">
        <w:rPr>
          <w:noProof/>
        </w:rPr>
        <w:t>e</w:t>
      </w:r>
      <w:r w:rsidRPr="00EC1BB9">
        <w:t>, those based on gender,</w:t>
      </w:r>
      <w:r w:rsidR="00085C83">
        <w:t xml:space="preserve"> </w:t>
      </w:r>
      <w:r w:rsidRPr="00EC1BB9">
        <w:t>religion,</w:t>
      </w:r>
      <w:r w:rsidR="00085C83">
        <w:t xml:space="preserve"> </w:t>
      </w:r>
      <w:r w:rsidRPr="00EC1BB9">
        <w:t>ethnicity as well as race.</w:t>
      </w:r>
    </w:p>
    <w:p w:rsidR="00EC1BB9" w:rsidRPr="00EC1BB9" w:rsidRDefault="00A40935" w:rsidP="00085C83">
      <w:pPr>
        <w:ind w:firstLine="720"/>
      </w:pPr>
      <w:r w:rsidRPr="00A40935">
        <w:rPr>
          <w:noProof/>
        </w:rPr>
        <w:t>Some issues</w:t>
      </w:r>
      <w:r w:rsidR="00EC1BB9" w:rsidRPr="00A40935">
        <w:rPr>
          <w:noProof/>
        </w:rPr>
        <w:t xml:space="preserve"> divide</w:t>
      </w:r>
      <w:r w:rsidR="00EC1BB9" w:rsidRPr="00EC1BB9">
        <w:t xml:space="preserve"> the Democrats and the </w:t>
      </w:r>
      <w:r w:rsidR="00085C83" w:rsidRPr="00EC1BB9">
        <w:t>Republicans. Among</w:t>
      </w:r>
      <w:r w:rsidR="00EC1BB9" w:rsidRPr="00EC1BB9">
        <w:t xml:space="preserve"> them are that;</w:t>
      </w:r>
      <w:r w:rsidR="00085C83">
        <w:t xml:space="preserve"> </w:t>
      </w:r>
      <w:r w:rsidR="00EC1BB9" w:rsidRPr="00EC1BB9">
        <w:t>Republicans system of belief is towards individual freedom,</w:t>
      </w:r>
      <w:r w:rsidR="00085C83">
        <w:t xml:space="preserve"> </w:t>
      </w:r>
      <w:r w:rsidR="00EC1BB9" w:rsidRPr="00EC1BB9">
        <w:t xml:space="preserve">responsibility and their right but for the </w:t>
      </w:r>
      <w:r>
        <w:rPr>
          <w:noProof/>
        </w:rPr>
        <w:t>D</w:t>
      </w:r>
      <w:r w:rsidR="00EC1BB9" w:rsidRPr="00A40935">
        <w:rPr>
          <w:noProof/>
        </w:rPr>
        <w:t>emocrats</w:t>
      </w:r>
      <w:r w:rsidR="00EC1BB9" w:rsidRPr="00EC1BB9">
        <w:t>,</w:t>
      </w:r>
      <w:r w:rsidR="00085C83">
        <w:t xml:space="preserve"> </w:t>
      </w:r>
      <w:r w:rsidR="00EC1BB9" w:rsidRPr="00EC1BB9">
        <w:t xml:space="preserve">their philosophy </w:t>
      </w:r>
      <w:r>
        <w:rPr>
          <w:noProof/>
        </w:rPr>
        <w:t>majors</w:t>
      </w:r>
      <w:r w:rsidR="00EC1BB9" w:rsidRPr="00EC1BB9">
        <w:t xml:space="preserve"> on equality and social community.</w:t>
      </w:r>
      <w:r w:rsidR="00085C83">
        <w:t xml:space="preserve"> </w:t>
      </w:r>
      <w:r w:rsidR="00EC1BB9" w:rsidRPr="00EC1BB9">
        <w:t>Furthermore,</w:t>
      </w:r>
      <w:r w:rsidR="00085C83">
        <w:t xml:space="preserve"> </w:t>
      </w:r>
      <w:r w:rsidR="00EC1BB9" w:rsidRPr="00EC1BB9">
        <w:t xml:space="preserve">Republicans </w:t>
      </w:r>
      <w:r w:rsidR="00EC1BB9" w:rsidRPr="00A40935">
        <w:rPr>
          <w:noProof/>
        </w:rPr>
        <w:t>prefer</w:t>
      </w:r>
      <w:r w:rsidR="00EC1BB9" w:rsidRPr="00EC1BB9">
        <w:t xml:space="preserve"> and </w:t>
      </w:r>
      <w:r w:rsidR="00EC1BB9" w:rsidRPr="00A40935">
        <w:rPr>
          <w:noProof/>
        </w:rPr>
        <w:t>offer</w:t>
      </w:r>
      <w:r w:rsidR="00EC1BB9" w:rsidRPr="00EC1BB9">
        <w:t xml:space="preserve"> help to a small government in terms of those who work and their function in the </w:t>
      </w:r>
      <w:r w:rsidR="00085C83" w:rsidRPr="00EC1BB9">
        <w:t>government</w:t>
      </w:r>
      <w:r w:rsidR="00EC1BB9" w:rsidRPr="00EC1BB9">
        <w:t xml:space="preserve"> while </w:t>
      </w:r>
      <w:r>
        <w:rPr>
          <w:noProof/>
        </w:rPr>
        <w:t>D</w:t>
      </w:r>
      <w:r w:rsidR="00EC1BB9" w:rsidRPr="00A40935">
        <w:rPr>
          <w:noProof/>
        </w:rPr>
        <w:t>emocrats</w:t>
      </w:r>
      <w:r w:rsidR="00EC1BB9" w:rsidRPr="00EC1BB9">
        <w:t xml:space="preserve"> have a </w:t>
      </w:r>
      <w:r>
        <w:rPr>
          <w:noProof/>
        </w:rPr>
        <w:t>more prominent</w:t>
      </w:r>
      <w:r w:rsidR="00EC1BB9" w:rsidRPr="00EC1BB9">
        <w:t xml:space="preserve"> role in the government and </w:t>
      </w:r>
      <w:r w:rsidR="00EC1BB9" w:rsidRPr="00A40935">
        <w:rPr>
          <w:noProof/>
        </w:rPr>
        <w:t>aim</w:t>
      </w:r>
      <w:r w:rsidR="00EC1BB9" w:rsidRPr="00EC1BB9">
        <w:t xml:space="preserve"> to improve the living standards of people</w:t>
      </w:r>
      <w:r w:rsidR="00D015C3">
        <w:rPr>
          <w:rStyle w:val="FootnoteReference"/>
        </w:rPr>
        <w:footnoteReference w:id="5"/>
      </w:r>
      <w:r w:rsidR="00EC1BB9" w:rsidRPr="00EC1BB9">
        <w:t>.</w:t>
      </w:r>
    </w:p>
    <w:p w:rsidR="00EC1BB9" w:rsidRPr="00EC1BB9" w:rsidRDefault="00EC1BB9" w:rsidP="00085C83">
      <w:pPr>
        <w:ind w:firstLine="720"/>
      </w:pPr>
      <w:r w:rsidRPr="00EC1BB9">
        <w:lastRenderedPageBreak/>
        <w:t xml:space="preserve">During the 2016 presidential </w:t>
      </w:r>
      <w:r w:rsidR="00085C83" w:rsidRPr="00EC1BB9">
        <w:t>election, around</w:t>
      </w:r>
      <w:r w:rsidRPr="00EC1BB9">
        <w:t xml:space="preserve"> only 50 </w:t>
      </w:r>
      <w:r w:rsidRPr="00A40935">
        <w:rPr>
          <w:noProof/>
        </w:rPr>
        <w:t>per</w:t>
      </w:r>
      <w:r w:rsidR="00A40935">
        <w:rPr>
          <w:noProof/>
        </w:rPr>
        <w:t xml:space="preserve"> </w:t>
      </w:r>
      <w:r w:rsidRPr="00A40935">
        <w:rPr>
          <w:noProof/>
        </w:rPr>
        <w:t>cent</w:t>
      </w:r>
      <w:r w:rsidRPr="00EC1BB9">
        <w:t xml:space="preserve"> of the U.S. voting-age population voted during the ballot casting, a slight increase over 2012</w:t>
      </w:r>
      <w:r w:rsidR="006E6185">
        <w:rPr>
          <w:rStyle w:val="FootnoteReference"/>
        </w:rPr>
        <w:footnoteReference w:id="6"/>
      </w:r>
      <w:r w:rsidRPr="00EC1BB9">
        <w:t>.</w:t>
      </w:r>
      <w:r w:rsidR="006E6185">
        <w:t xml:space="preserve"> </w:t>
      </w:r>
      <w:r w:rsidR="00A40935">
        <w:rPr>
          <w:noProof/>
        </w:rPr>
        <w:t>The l</w:t>
      </w:r>
      <w:r w:rsidRPr="00A40935">
        <w:rPr>
          <w:noProof/>
        </w:rPr>
        <w:t>ong</w:t>
      </w:r>
      <w:r w:rsidRPr="00EC1BB9">
        <w:t xml:space="preserve"> and delayed registration process,</w:t>
      </w:r>
      <w:r w:rsidR="00085C83">
        <w:t xml:space="preserve"> </w:t>
      </w:r>
      <w:r w:rsidRPr="00EC1BB9">
        <w:t xml:space="preserve">hindrance from various political interests that will reduce the </w:t>
      </w:r>
      <w:r w:rsidR="00F63A36" w:rsidRPr="00EC1BB9">
        <w:t>voters’</w:t>
      </w:r>
      <w:r w:rsidRPr="00EC1BB9">
        <w:t xml:space="preserve"> turnout and also voting day has not </w:t>
      </w:r>
      <w:r w:rsidR="00A40935" w:rsidRPr="00A40935">
        <w:rPr>
          <w:noProof/>
        </w:rPr>
        <w:t>beco</w:t>
      </w:r>
      <w:r w:rsidR="00A40935">
        <w:rPr>
          <w:noProof/>
        </w:rPr>
        <w:t>me</w:t>
      </w:r>
      <w:r w:rsidRPr="00A40935">
        <w:rPr>
          <w:noProof/>
        </w:rPr>
        <w:t xml:space="preserve"> declared</w:t>
      </w:r>
      <w:r w:rsidRPr="00EC1BB9">
        <w:t xml:space="preserve"> a national holiday-among other </w:t>
      </w:r>
      <w:r w:rsidRPr="00A40935">
        <w:rPr>
          <w:noProof/>
        </w:rPr>
        <w:t>factor</w:t>
      </w:r>
      <w:r w:rsidRPr="00EC1BB9">
        <w:t xml:space="preserve"> has made both Republicans and Democrats vote the way they want to.</w:t>
      </w:r>
    </w:p>
    <w:p w:rsidR="00EC1BB9" w:rsidRDefault="00EC1BB9" w:rsidP="00EC1BB9"/>
    <w:p w:rsidR="006E6185" w:rsidRDefault="006E6185" w:rsidP="00EC1BB9"/>
    <w:p w:rsidR="006E6185" w:rsidRDefault="006E6185" w:rsidP="00EC1BB9"/>
    <w:p w:rsidR="006E6185" w:rsidRDefault="006E6185" w:rsidP="00EC1BB9"/>
    <w:p w:rsidR="006E6185" w:rsidRDefault="006E6185" w:rsidP="00EC1BB9"/>
    <w:p w:rsidR="006E6185" w:rsidRDefault="006E6185" w:rsidP="00EC1BB9"/>
    <w:p w:rsidR="006E6185" w:rsidRDefault="006E6185" w:rsidP="00EC1BB9"/>
    <w:p w:rsidR="006E6185" w:rsidRDefault="006E6185" w:rsidP="00EC1BB9"/>
    <w:p w:rsidR="006E6185" w:rsidRDefault="006E6185" w:rsidP="00EC1BB9"/>
    <w:p w:rsidR="006E6185" w:rsidRDefault="006E6185" w:rsidP="00EC1BB9"/>
    <w:p w:rsidR="00D015C3" w:rsidRDefault="00D015C3" w:rsidP="00EC1BB9"/>
    <w:p w:rsidR="0052533E" w:rsidRDefault="0052533E">
      <w:r>
        <w:br w:type="page"/>
      </w:r>
    </w:p>
    <w:p w:rsidR="002A15B7" w:rsidRDefault="002A15B7" w:rsidP="002A15B7">
      <w:pPr>
        <w:jc w:val="center"/>
      </w:pPr>
      <w:r>
        <w:lastRenderedPageBreak/>
        <w:t xml:space="preserve">Bibliography </w:t>
      </w:r>
    </w:p>
    <w:p w:rsidR="00697F9E" w:rsidRDefault="00697F9E" w:rsidP="00697F9E">
      <w:pPr>
        <w:ind w:left="720" w:hanging="720"/>
        <w:contextualSpacing/>
      </w:pPr>
      <w:r>
        <w:t>Wikipedia. “</w:t>
      </w:r>
      <w:r w:rsidR="00223C38" w:rsidRPr="00697F9E">
        <w:t xml:space="preserve">Red States vs. </w:t>
      </w:r>
      <w:r w:rsidR="0052533E">
        <w:t>the</w:t>
      </w:r>
      <w:r w:rsidR="00A40935">
        <w:t xml:space="preserve"> </w:t>
      </w:r>
      <w:r w:rsidR="00223C38" w:rsidRPr="00A40935">
        <w:rPr>
          <w:noProof/>
        </w:rPr>
        <w:t>Blue</w:t>
      </w:r>
      <w:r w:rsidR="00223C38" w:rsidRPr="00697F9E">
        <w:t xml:space="preserve"> States</w:t>
      </w:r>
      <w:r w:rsidR="00223C38">
        <w:t>.</w:t>
      </w:r>
      <w:r>
        <w:t>” Wikipedia.</w:t>
      </w:r>
      <w:r w:rsidR="00223C38">
        <w:t xml:space="preserve"> </w:t>
      </w:r>
      <w:hyperlink r:id="rId8" w:history="1">
        <w:r w:rsidRPr="002B0302">
          <w:rPr>
            <w:rStyle w:val="Hyperlink"/>
          </w:rPr>
          <w:t>https://en.wikipedia.org/wiki/Red_states_and_blue_states</w:t>
        </w:r>
      </w:hyperlink>
      <w:r>
        <w:t xml:space="preserve">  (</w:t>
      </w:r>
      <w:r w:rsidR="00223C38">
        <w:t>Retrieved on March 2, 2019</w:t>
      </w:r>
      <w:r>
        <w:t>).</w:t>
      </w:r>
      <w:r w:rsidR="002A15B7" w:rsidRPr="002A15B7">
        <w:t xml:space="preserve"> ​</w:t>
      </w:r>
      <w:r w:rsidRPr="00271050">
        <w:t xml:space="preserve"> </w:t>
      </w:r>
    </w:p>
    <w:p w:rsidR="00271050" w:rsidRDefault="004C6ED8" w:rsidP="00697F9E">
      <w:pPr>
        <w:ind w:left="720" w:hanging="720"/>
        <w:contextualSpacing/>
      </w:pPr>
      <w:proofErr w:type="spellStart"/>
      <w:r>
        <w:t>Mokouar</w:t>
      </w:r>
      <w:proofErr w:type="spellEnd"/>
      <w:r>
        <w:t>, Dora. “</w:t>
      </w:r>
      <w:r w:rsidR="00271050" w:rsidRPr="00271050">
        <w:t>Change</w:t>
      </w:r>
      <w:r w:rsidR="00223C38">
        <w:t>s in Voting Patterns in History</w:t>
      </w:r>
      <w:r>
        <w:t>.”</w:t>
      </w:r>
      <w:r w:rsidR="00223C38">
        <w:t xml:space="preserve"> </w:t>
      </w:r>
      <w:proofErr w:type="spellStart"/>
      <w:r>
        <w:rPr>
          <w:i/>
        </w:rPr>
        <w:t>Voa</w:t>
      </w:r>
      <w:proofErr w:type="spellEnd"/>
      <w:r>
        <w:rPr>
          <w:i/>
        </w:rPr>
        <w:t xml:space="preserve"> News, </w:t>
      </w:r>
      <w:r w:rsidRPr="004C6ED8">
        <w:t>September 11, 2015.</w:t>
      </w:r>
      <w:r>
        <w:rPr>
          <w:i/>
        </w:rPr>
        <w:t xml:space="preserve"> </w:t>
      </w:r>
      <w:hyperlink r:id="rId9" w:history="1">
        <w:r w:rsidR="00271050" w:rsidRPr="00002070">
          <w:rPr>
            <w:rStyle w:val="Hyperlink"/>
          </w:rPr>
          <w:t>https://blogs.voanews.com/all-about-america/2015/09/11/see-how-us-state-voting-patterns-have-shifted-since-1789/</w:t>
        </w:r>
      </w:hyperlink>
      <w:r w:rsidR="00271050">
        <w:t xml:space="preserve"> </w:t>
      </w:r>
      <w:r w:rsidR="00C20ECB">
        <w:t>(Retrieved on March 2, 2019).</w:t>
      </w:r>
    </w:p>
    <w:p w:rsidR="00271050" w:rsidRDefault="004C6ED8" w:rsidP="00271050">
      <w:pPr>
        <w:ind w:left="720" w:hanging="720"/>
        <w:contextualSpacing/>
      </w:pPr>
      <w:r>
        <w:t>Drexler, Kenneth. “</w:t>
      </w:r>
      <w:r w:rsidR="00271050" w:rsidRPr="00271050">
        <w:t>US Election Statistics</w:t>
      </w:r>
      <w:r>
        <w:t xml:space="preserve">: A resource guide.” </w:t>
      </w:r>
      <w:r>
        <w:rPr>
          <w:i/>
        </w:rPr>
        <w:t xml:space="preserve">Library of </w:t>
      </w:r>
      <w:r w:rsidR="00A40935">
        <w:rPr>
          <w:i/>
          <w:noProof/>
        </w:rPr>
        <w:t>C</w:t>
      </w:r>
      <w:r w:rsidRPr="00A40935">
        <w:rPr>
          <w:i/>
          <w:noProof/>
        </w:rPr>
        <w:t>ongress</w:t>
      </w:r>
      <w:r>
        <w:rPr>
          <w:i/>
        </w:rPr>
        <w:t>.</w:t>
      </w:r>
      <w:r w:rsidR="00271050" w:rsidRPr="00271050">
        <w:t xml:space="preserve"> ​</w:t>
      </w:r>
      <w:hyperlink r:id="rId10" w:history="1">
        <w:r w:rsidR="00271050" w:rsidRPr="00002070">
          <w:rPr>
            <w:rStyle w:val="Hyperlink"/>
          </w:rPr>
          <w:t>https://www.loc.gov/rr/program/bib/elections/statistics.html</w:t>
        </w:r>
      </w:hyperlink>
      <w:r w:rsidR="00271050">
        <w:t xml:space="preserve"> </w:t>
      </w:r>
      <w:r>
        <w:t>(Retrieved on March 2, 2019).</w:t>
      </w:r>
    </w:p>
    <w:p w:rsidR="00271050" w:rsidRDefault="006E6185" w:rsidP="00271050">
      <w:pPr>
        <w:ind w:left="720" w:hanging="720"/>
        <w:contextualSpacing/>
      </w:pPr>
      <w:r>
        <w:t>Gallup. “</w:t>
      </w:r>
      <w:r w:rsidR="00271050" w:rsidRPr="00271050">
        <w:t>Voting Results</w:t>
      </w:r>
      <w:r w:rsidR="00223C38">
        <w:t>.</w:t>
      </w:r>
      <w:r>
        <w:t xml:space="preserve">” </w:t>
      </w:r>
      <w:r>
        <w:rPr>
          <w:i/>
        </w:rPr>
        <w:t xml:space="preserve">Gallup, </w:t>
      </w:r>
      <w:r>
        <w:t>January 5, 2018.</w:t>
      </w:r>
      <w:r w:rsidR="00223C38">
        <w:t xml:space="preserve"> </w:t>
      </w:r>
      <w:r w:rsidR="00271050" w:rsidRPr="00271050">
        <w:t>​</w:t>
      </w:r>
      <w:hyperlink r:id="rId11" w:history="1">
        <w:r w:rsidR="00271050" w:rsidRPr="00002070">
          <w:rPr>
            <w:rStyle w:val="Hyperlink"/>
          </w:rPr>
          <w:t>http://www.gallup.com/poll/139880/election-polls-presidential-vote-groups.aspx</w:t>
        </w:r>
      </w:hyperlink>
      <w:r>
        <w:t xml:space="preserve"> (Retrieved on March 2, 2019).</w:t>
      </w:r>
    </w:p>
    <w:p w:rsidR="00271050" w:rsidRPr="00271050" w:rsidRDefault="00E02212" w:rsidP="00AC62F5">
      <w:pPr>
        <w:ind w:left="720" w:hanging="720"/>
        <w:contextualSpacing/>
      </w:pPr>
      <w:r>
        <w:t xml:space="preserve">C N </w:t>
      </w:r>
      <w:proofErr w:type="spellStart"/>
      <w:r>
        <w:t>Trueman</w:t>
      </w:r>
      <w:proofErr w:type="spellEnd"/>
      <w:r>
        <w:t xml:space="preserve"> “</w:t>
      </w:r>
      <w:r w:rsidR="00223C38">
        <w:t>Voting Patterns in America.</w:t>
      </w:r>
      <w:r>
        <w:t xml:space="preserve">” </w:t>
      </w:r>
      <w:r>
        <w:rPr>
          <w:i/>
        </w:rPr>
        <w:t>History Learning</w:t>
      </w:r>
      <w:r w:rsidR="00AC62F5">
        <w:t>, May 26, 2015.</w:t>
      </w:r>
      <w:r w:rsidR="00223C38">
        <w:t xml:space="preserve"> Retrieved on March 2, 2019. From</w:t>
      </w:r>
      <w:proofErr w:type="gramStart"/>
      <w:r w:rsidR="00223C38">
        <w:t xml:space="preserve">, </w:t>
      </w:r>
      <w:r w:rsidR="00271050">
        <w:t xml:space="preserve"> </w:t>
      </w:r>
      <w:proofErr w:type="gramEnd"/>
      <w:hyperlink r:id="rId12" w:history="1">
        <w:r w:rsidR="00271050" w:rsidRPr="00002070">
          <w:rPr>
            <w:rStyle w:val="Hyperlink"/>
          </w:rPr>
          <w:t>http://www.historylearningsite.co.uk/american-politics/voting-patterns-in-america/voting-patterns-in-america/</w:t>
        </w:r>
      </w:hyperlink>
      <w:r w:rsidR="00271050">
        <w:t xml:space="preserve"> </w:t>
      </w:r>
      <w:r w:rsidR="00AC62F5">
        <w:t>(Retrieved on March 2, 2019).</w:t>
      </w:r>
    </w:p>
    <w:sectPr w:rsidR="00271050" w:rsidRPr="00271050" w:rsidSect="006E26A4">
      <w:headerReference w:type="default" r:id="rId13"/>
      <w:head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A3B" w:rsidRDefault="002B5A3B" w:rsidP="00736737">
      <w:pPr>
        <w:spacing w:line="240" w:lineRule="auto"/>
      </w:pPr>
      <w:r>
        <w:separator/>
      </w:r>
    </w:p>
  </w:endnote>
  <w:endnote w:type="continuationSeparator" w:id="0">
    <w:p w:rsidR="002B5A3B" w:rsidRDefault="002B5A3B" w:rsidP="007367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A3B" w:rsidRDefault="002B5A3B" w:rsidP="00736737">
      <w:pPr>
        <w:spacing w:line="240" w:lineRule="auto"/>
      </w:pPr>
      <w:r>
        <w:separator/>
      </w:r>
    </w:p>
  </w:footnote>
  <w:footnote w:type="continuationSeparator" w:id="0">
    <w:p w:rsidR="002B5A3B" w:rsidRDefault="002B5A3B" w:rsidP="00736737">
      <w:pPr>
        <w:spacing w:line="240" w:lineRule="auto"/>
      </w:pPr>
      <w:r>
        <w:continuationSeparator/>
      </w:r>
    </w:p>
  </w:footnote>
  <w:footnote w:id="1">
    <w:p w:rsidR="00C20ECB" w:rsidRPr="0052533E" w:rsidRDefault="00C20ECB" w:rsidP="004C6ED8">
      <w:pPr>
        <w:pStyle w:val="FootnoteText"/>
        <w:spacing w:line="360" w:lineRule="auto"/>
        <w:contextualSpacing/>
      </w:pPr>
      <w:r>
        <w:rPr>
          <w:rStyle w:val="FootnoteReference"/>
        </w:rPr>
        <w:footnoteRef/>
      </w:r>
      <w:r>
        <w:t xml:space="preserve"> </w:t>
      </w:r>
      <w:r w:rsidRPr="0052533E">
        <w:t xml:space="preserve">Wikipedia. “Red States vs. Blue States.” </w:t>
      </w:r>
      <w:r w:rsidRPr="0052533E">
        <w:rPr>
          <w:i/>
        </w:rPr>
        <w:t xml:space="preserve">Wikipedia </w:t>
      </w:r>
      <w:hyperlink r:id="rId1" w:history="1">
        <w:r w:rsidRPr="0052533E">
          <w:rPr>
            <w:rStyle w:val="Hyperlink"/>
          </w:rPr>
          <w:t>https://en.wikipedia.org/wiki/Red_states_and_blue_states</w:t>
        </w:r>
      </w:hyperlink>
      <w:r w:rsidRPr="0052533E">
        <w:t xml:space="preserve">  (Retrieved on March 2, 2019).</w:t>
      </w:r>
    </w:p>
  </w:footnote>
  <w:footnote w:id="2">
    <w:p w:rsidR="004C6ED8" w:rsidRDefault="004C6ED8" w:rsidP="00D015C3">
      <w:pPr>
        <w:spacing w:line="360" w:lineRule="auto"/>
        <w:contextualSpacing/>
      </w:pPr>
      <w:r w:rsidRPr="0052533E">
        <w:rPr>
          <w:rStyle w:val="FootnoteReference"/>
          <w:sz w:val="20"/>
          <w:szCs w:val="20"/>
        </w:rPr>
        <w:footnoteRef/>
      </w:r>
      <w:r w:rsidRPr="0052533E">
        <w:rPr>
          <w:sz w:val="20"/>
          <w:szCs w:val="20"/>
        </w:rPr>
        <w:t xml:space="preserve">  </w:t>
      </w:r>
      <w:proofErr w:type="spellStart"/>
      <w:r w:rsidRPr="0052533E">
        <w:rPr>
          <w:sz w:val="20"/>
          <w:szCs w:val="20"/>
        </w:rPr>
        <w:t>Mokouar</w:t>
      </w:r>
      <w:proofErr w:type="spellEnd"/>
      <w:r w:rsidRPr="0052533E">
        <w:rPr>
          <w:sz w:val="20"/>
          <w:szCs w:val="20"/>
        </w:rPr>
        <w:t xml:space="preserve">, Dora. “Changes in Voting Patterns in History.” </w:t>
      </w:r>
      <w:proofErr w:type="spellStart"/>
      <w:r w:rsidRPr="0052533E">
        <w:rPr>
          <w:i/>
          <w:sz w:val="20"/>
          <w:szCs w:val="20"/>
        </w:rPr>
        <w:t>Voa</w:t>
      </w:r>
      <w:proofErr w:type="spellEnd"/>
      <w:r w:rsidRPr="0052533E">
        <w:rPr>
          <w:i/>
          <w:sz w:val="20"/>
          <w:szCs w:val="20"/>
        </w:rPr>
        <w:t xml:space="preserve"> News, </w:t>
      </w:r>
      <w:r w:rsidRPr="0052533E">
        <w:rPr>
          <w:sz w:val="20"/>
          <w:szCs w:val="20"/>
        </w:rPr>
        <w:t>September 11, 2015.</w:t>
      </w:r>
      <w:r w:rsidRPr="0052533E">
        <w:rPr>
          <w:i/>
          <w:sz w:val="20"/>
          <w:szCs w:val="20"/>
        </w:rPr>
        <w:t xml:space="preserve"> </w:t>
      </w:r>
      <w:hyperlink r:id="rId2" w:history="1">
        <w:r w:rsidRPr="0052533E">
          <w:rPr>
            <w:rStyle w:val="Hyperlink"/>
            <w:sz w:val="20"/>
            <w:szCs w:val="20"/>
          </w:rPr>
          <w:t>https://blogs.voanews.com/all-about-america/2015/09/11/see-how-us-state-voting-patterns-have-shifted-since-1789/</w:t>
        </w:r>
      </w:hyperlink>
      <w:r w:rsidRPr="0052533E">
        <w:rPr>
          <w:sz w:val="20"/>
          <w:szCs w:val="20"/>
        </w:rPr>
        <w:t xml:space="preserve"> (Retrieved on March 2, 2019).</w:t>
      </w:r>
    </w:p>
  </w:footnote>
  <w:footnote w:id="3">
    <w:p w:rsidR="004C6ED8" w:rsidRPr="0052533E" w:rsidRDefault="004C6ED8" w:rsidP="00D015C3">
      <w:pPr>
        <w:spacing w:line="360" w:lineRule="auto"/>
        <w:contextualSpacing/>
        <w:rPr>
          <w:sz w:val="20"/>
          <w:szCs w:val="20"/>
        </w:rPr>
      </w:pPr>
      <w:r w:rsidRPr="0052533E">
        <w:rPr>
          <w:rStyle w:val="FootnoteReference"/>
          <w:sz w:val="20"/>
          <w:szCs w:val="20"/>
        </w:rPr>
        <w:footnoteRef/>
      </w:r>
      <w:r w:rsidRPr="0052533E">
        <w:rPr>
          <w:sz w:val="20"/>
          <w:szCs w:val="20"/>
        </w:rPr>
        <w:t xml:space="preserve"> Drexler, Kenneth. “US Election Statistics: A resource guide.” </w:t>
      </w:r>
      <w:r w:rsidRPr="0052533E">
        <w:rPr>
          <w:i/>
          <w:sz w:val="20"/>
          <w:szCs w:val="20"/>
        </w:rPr>
        <w:t>Library of congress.</w:t>
      </w:r>
      <w:r w:rsidRPr="0052533E">
        <w:rPr>
          <w:sz w:val="20"/>
          <w:szCs w:val="20"/>
        </w:rPr>
        <w:t xml:space="preserve"> ​</w:t>
      </w:r>
      <w:hyperlink r:id="rId3" w:history="1">
        <w:r w:rsidR="0052533E" w:rsidRPr="00265E26">
          <w:rPr>
            <w:rStyle w:val="Hyperlink"/>
            <w:sz w:val="20"/>
            <w:szCs w:val="20"/>
          </w:rPr>
          <w:t>https://www.loc.gov/rr/program/bib/elections/statistics.html</w:t>
        </w:r>
      </w:hyperlink>
      <w:r w:rsidR="0052533E">
        <w:rPr>
          <w:sz w:val="20"/>
          <w:szCs w:val="20"/>
        </w:rPr>
        <w:t xml:space="preserve"> </w:t>
      </w:r>
      <w:r w:rsidRPr="0052533E">
        <w:rPr>
          <w:sz w:val="20"/>
          <w:szCs w:val="20"/>
        </w:rPr>
        <w:t>(Retrieved on March 2, 2019).</w:t>
      </w:r>
    </w:p>
  </w:footnote>
  <w:footnote w:id="4">
    <w:p w:rsidR="00D015C3" w:rsidRPr="00D015C3" w:rsidRDefault="00D015C3" w:rsidP="00D015C3">
      <w:pPr>
        <w:pStyle w:val="FootnoteText"/>
        <w:spacing w:line="360" w:lineRule="auto"/>
        <w:rPr>
          <w:sz w:val="24"/>
        </w:rPr>
      </w:pPr>
      <w:r w:rsidRPr="0052533E">
        <w:rPr>
          <w:rStyle w:val="FootnoteReference"/>
        </w:rPr>
        <w:footnoteRef/>
      </w:r>
      <w:r w:rsidRPr="0052533E">
        <w:t xml:space="preserve"> C N </w:t>
      </w:r>
      <w:proofErr w:type="spellStart"/>
      <w:r w:rsidRPr="0052533E">
        <w:t>Trueman</w:t>
      </w:r>
      <w:proofErr w:type="spellEnd"/>
      <w:r w:rsidRPr="0052533E">
        <w:t xml:space="preserve"> “Voting Patterns in America.” </w:t>
      </w:r>
      <w:r w:rsidRPr="0052533E">
        <w:rPr>
          <w:i/>
        </w:rPr>
        <w:t>History Learning</w:t>
      </w:r>
      <w:r w:rsidRPr="0052533E">
        <w:t>, May 26, 2015. Retrieved on March 2, 2019. From</w:t>
      </w:r>
      <w:proofErr w:type="gramStart"/>
      <w:r w:rsidRPr="0052533E">
        <w:t>,  http</w:t>
      </w:r>
      <w:proofErr w:type="gramEnd"/>
      <w:r w:rsidRPr="0052533E">
        <w:t>://www.historylearningsite.co.uk/american-politics/voting-patterns-in-america/voting-patterns-in-america/(Retrieved on March 2, 2019).</w:t>
      </w:r>
    </w:p>
  </w:footnote>
  <w:footnote w:id="5">
    <w:p w:rsidR="00D015C3" w:rsidRPr="0052533E" w:rsidRDefault="00D015C3" w:rsidP="00D015C3">
      <w:pPr>
        <w:pStyle w:val="FootnoteText"/>
        <w:spacing w:line="360" w:lineRule="auto"/>
        <w:contextualSpacing/>
      </w:pPr>
      <w:r w:rsidRPr="0052533E">
        <w:rPr>
          <w:rStyle w:val="FootnoteReference"/>
        </w:rPr>
        <w:footnoteRef/>
      </w:r>
      <w:r w:rsidRPr="0052533E">
        <w:t xml:space="preserve"> C N </w:t>
      </w:r>
      <w:proofErr w:type="spellStart"/>
      <w:r w:rsidRPr="0052533E">
        <w:t>Trueman</w:t>
      </w:r>
      <w:proofErr w:type="spellEnd"/>
      <w:r w:rsidRPr="0052533E">
        <w:t xml:space="preserve"> “Voting Patterns in America.” </w:t>
      </w:r>
      <w:r w:rsidRPr="0052533E">
        <w:rPr>
          <w:i/>
        </w:rPr>
        <w:t>History Learning</w:t>
      </w:r>
      <w:r w:rsidRPr="0052533E">
        <w:t>, Ma</w:t>
      </w:r>
      <w:bookmarkStart w:id="0" w:name="_GoBack"/>
      <w:bookmarkEnd w:id="0"/>
      <w:r w:rsidRPr="0052533E">
        <w:t xml:space="preserve">y 26, 2015. </w:t>
      </w:r>
      <w:proofErr w:type="gramStart"/>
      <w:r w:rsidRPr="0052533E">
        <w:t>Retrieved on March 2, 2019.</w:t>
      </w:r>
      <w:proofErr w:type="gramEnd"/>
      <w:r w:rsidRPr="0052533E">
        <w:t xml:space="preserve"> From</w:t>
      </w:r>
      <w:proofErr w:type="gramStart"/>
      <w:r w:rsidRPr="0052533E">
        <w:t>,  http</w:t>
      </w:r>
      <w:proofErr w:type="gramEnd"/>
      <w:r w:rsidRPr="0052533E">
        <w:t>://www.historylearningsite.co.uk/american-politics/voting-patterns-in-america/voting-patterns-in-america/</w:t>
      </w:r>
      <w:r w:rsidR="0052533E">
        <w:t xml:space="preserve"> </w:t>
      </w:r>
      <w:r w:rsidRPr="0052533E">
        <w:t>(Retrieved on March 2, 2019).</w:t>
      </w:r>
    </w:p>
  </w:footnote>
  <w:footnote w:id="6">
    <w:p w:rsidR="006E6185" w:rsidRDefault="006E6185" w:rsidP="00D015C3">
      <w:pPr>
        <w:pStyle w:val="FootnoteText"/>
        <w:spacing w:line="360" w:lineRule="auto"/>
        <w:contextualSpacing/>
      </w:pPr>
      <w:r w:rsidRPr="0052533E">
        <w:rPr>
          <w:rStyle w:val="FootnoteReference"/>
        </w:rPr>
        <w:footnoteRef/>
      </w:r>
      <w:r w:rsidRPr="0052533E">
        <w:t xml:space="preserve"> Gallup. “Voting Results.” </w:t>
      </w:r>
      <w:r w:rsidRPr="0052533E">
        <w:rPr>
          <w:i/>
        </w:rPr>
        <w:t xml:space="preserve">Gallup, </w:t>
      </w:r>
      <w:r w:rsidRPr="0052533E">
        <w:t>January 5, 2018. ​</w:t>
      </w:r>
      <w:hyperlink r:id="rId4" w:history="1">
        <w:r w:rsidRPr="0052533E">
          <w:rPr>
            <w:rStyle w:val="Hyperlink"/>
          </w:rPr>
          <w:t>http://www.gallup.com/poll/139880/election-polls-presidential-vote-groups.aspx</w:t>
        </w:r>
      </w:hyperlink>
      <w:r w:rsidRPr="0052533E">
        <w:t xml:space="preserve"> (Retrieved on March 2, 2019).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155802"/>
      <w:docPartObj>
        <w:docPartGallery w:val="Page Numbers (Top of Page)"/>
        <w:docPartUnique/>
      </w:docPartObj>
    </w:sdtPr>
    <w:sdtEndPr>
      <w:rPr>
        <w:noProof/>
      </w:rPr>
    </w:sdtEndPr>
    <w:sdtContent>
      <w:p w:rsidR="006E26A4" w:rsidRDefault="006E26A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2533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A15B7" w:rsidRPr="006E26A4" w:rsidRDefault="002A15B7" w:rsidP="006E26A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590180"/>
      <w:docPartObj>
        <w:docPartGallery w:val="Page Numbers (Top of Page)"/>
        <w:docPartUnique/>
      </w:docPartObj>
    </w:sdtPr>
    <w:sdtEndPr>
      <w:rPr>
        <w:noProof/>
      </w:rPr>
    </w:sdtEndPr>
    <w:sdtContent>
      <w:p w:rsidR="006E26A4" w:rsidRDefault="006E26A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A15B7" w:rsidRPr="006E26A4" w:rsidRDefault="002A15B7" w:rsidP="006E26A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W0MDa1NDI2MjIxMTZS0lEKTi0uzszPAykwqgUA/9/WViwAAAA="/>
  </w:docVars>
  <w:rsids>
    <w:rsidRoot w:val="00826E66"/>
    <w:rsid w:val="00085C83"/>
    <w:rsid w:val="00223C38"/>
    <w:rsid w:val="00271050"/>
    <w:rsid w:val="002A15B7"/>
    <w:rsid w:val="002B5A3B"/>
    <w:rsid w:val="004C6ED8"/>
    <w:rsid w:val="0052533E"/>
    <w:rsid w:val="00697F9E"/>
    <w:rsid w:val="006E26A4"/>
    <w:rsid w:val="006E6185"/>
    <w:rsid w:val="00736737"/>
    <w:rsid w:val="007D059A"/>
    <w:rsid w:val="00802F23"/>
    <w:rsid w:val="00826E66"/>
    <w:rsid w:val="008B0DEC"/>
    <w:rsid w:val="00A40935"/>
    <w:rsid w:val="00AC62F5"/>
    <w:rsid w:val="00C20ECB"/>
    <w:rsid w:val="00C86C31"/>
    <w:rsid w:val="00D015C3"/>
    <w:rsid w:val="00DE3740"/>
    <w:rsid w:val="00E02212"/>
    <w:rsid w:val="00EC1BB9"/>
    <w:rsid w:val="00F63A36"/>
    <w:rsid w:val="00F9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673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6737"/>
  </w:style>
  <w:style w:type="paragraph" w:styleId="Footer">
    <w:name w:val="footer"/>
    <w:basedOn w:val="Normal"/>
    <w:link w:val="FooterChar"/>
    <w:uiPriority w:val="99"/>
    <w:unhideWhenUsed/>
    <w:rsid w:val="0073673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6737"/>
  </w:style>
  <w:style w:type="character" w:styleId="Hyperlink">
    <w:name w:val="Hyperlink"/>
    <w:basedOn w:val="DefaultParagraphFont"/>
    <w:uiPriority w:val="99"/>
    <w:unhideWhenUsed/>
    <w:rsid w:val="002A15B7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20ECB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20EC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20EC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673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6737"/>
  </w:style>
  <w:style w:type="paragraph" w:styleId="Footer">
    <w:name w:val="footer"/>
    <w:basedOn w:val="Normal"/>
    <w:link w:val="FooterChar"/>
    <w:uiPriority w:val="99"/>
    <w:unhideWhenUsed/>
    <w:rsid w:val="0073673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6737"/>
  </w:style>
  <w:style w:type="character" w:styleId="Hyperlink">
    <w:name w:val="Hyperlink"/>
    <w:basedOn w:val="DefaultParagraphFont"/>
    <w:uiPriority w:val="99"/>
    <w:unhideWhenUsed/>
    <w:rsid w:val="002A15B7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20ECB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20EC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20E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Red_states_and_blue_states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historylearningsite.co.uk/american-politics/voting-patterns-in-america/voting-patterns-in-america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allup.com/poll/139880/election-polls-presidential-vote-groups.aspx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loc.gov/rr/program/bib/elections/statistics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logs.voanews.com/all-about-america/2015/09/11/see-how-us-state-voting-patterns-have-shifted-since-1789/" TargetMode="External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loc.gov/rr/program/bib/elections/statistics.html" TargetMode="External"/><Relationship Id="rId2" Type="http://schemas.openxmlformats.org/officeDocument/2006/relationships/hyperlink" Target="https://blogs.voanews.com/all-about-america/2015/09/11/see-how-us-state-voting-patterns-have-shifted-since-1789/" TargetMode="External"/><Relationship Id="rId1" Type="http://schemas.openxmlformats.org/officeDocument/2006/relationships/hyperlink" Target="https://en.wikipedia.org/wiki/Red_states_and_blue_states" TargetMode="External"/><Relationship Id="rId4" Type="http://schemas.openxmlformats.org/officeDocument/2006/relationships/hyperlink" Target="http://www.gallup.com/poll/139880/election-polls-presidential-vote-groups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8A5BBA-9895-4938-ADE8-932C8BC68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2019-03-07T03:04:00Z</dcterms:created>
  <dcterms:modified xsi:type="dcterms:W3CDTF">2019-03-07T03:04:00Z</dcterms:modified>
</cp:coreProperties>
</file>